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1A" w:rsidRDefault="0026181A">
      <w:r>
        <w:rPr>
          <w:noProof/>
        </w:rPr>
        <w:drawing>
          <wp:inline distT="0" distB="0" distL="0" distR="0" wp14:anchorId="30E5C55D">
            <wp:extent cx="5761355" cy="8350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81A" w:rsidRPr="0026181A" w:rsidRDefault="0026181A" w:rsidP="0026181A">
      <w:r w:rsidRPr="0026181A">
        <w:t>Karolina Plicková (</w:t>
      </w:r>
      <w:proofErr w:type="spellStart"/>
      <w:r w:rsidRPr="0026181A">
        <w:t>ed</w:t>
      </w:r>
      <w:proofErr w:type="spellEnd"/>
      <w:r w:rsidRPr="0026181A">
        <w:t>.)</w:t>
      </w:r>
    </w:p>
    <w:p w:rsidR="0026181A" w:rsidRPr="0026181A" w:rsidRDefault="0026181A" w:rsidP="0026181A">
      <w:r w:rsidRPr="0026181A">
        <w:t>Divadlo a etika</w:t>
      </w:r>
    </w:p>
    <w:p w:rsidR="0026181A" w:rsidRPr="0026181A" w:rsidRDefault="0026181A" w:rsidP="0026181A">
      <w:pPr>
        <w:rPr>
          <w:b/>
        </w:rPr>
      </w:pPr>
      <w:r w:rsidRPr="0026181A">
        <w:rPr>
          <w:b/>
        </w:rPr>
        <w:t>Nová publikace z DAMU hledá etickou roli divadla v souběhu globálních krizí</w:t>
      </w:r>
    </w:p>
    <w:p w:rsidR="0026181A" w:rsidRPr="0026181A" w:rsidRDefault="0026181A" w:rsidP="0026181A">
      <w:pPr>
        <w:rPr>
          <w:b/>
        </w:rPr>
      </w:pPr>
      <w:r w:rsidRPr="0026181A">
        <w:rPr>
          <w:bCs/>
        </w:rPr>
        <w:t>Kniha autorského</w:t>
      </w:r>
      <w:r w:rsidRPr="0026181A">
        <w:t xml:space="preserve"> kolektivu sdruženého kolem Divadelní fakulty AMU nazvaná </w:t>
      </w:r>
      <w:r w:rsidRPr="0026181A">
        <w:rPr>
          <w:i/>
        </w:rPr>
        <w:t>Divadlo a etika</w:t>
      </w:r>
      <w:r w:rsidRPr="0026181A">
        <w:t xml:space="preserve"> nabízí několik možných perspektiv, ze kterých lze nahlížet na etické výzvy, otázky a dilemata spojená se současnou divadelní praxí v českém i mezinárodním kontextu. Věnuje se mimo jiné užívání moci na uměleckých školách, podmínkám, ve kterých tvoří mladí umělci, umělkyně a tvůrčí kolektivy, dává nahlédnout do způsobů, jakými současní divadelníci a divadelnice tvoří a jak o svých jednotlivých typech divadla přemýšlejí, a přináší také do českého odborného prostředí některá méně známá témata, jako je </w:t>
      </w:r>
      <w:proofErr w:type="spellStart"/>
      <w:r w:rsidRPr="0026181A">
        <w:t>ekoscénografie</w:t>
      </w:r>
      <w:proofErr w:type="spellEnd"/>
      <w:r w:rsidRPr="0026181A">
        <w:t xml:space="preserve"> a </w:t>
      </w:r>
      <w:proofErr w:type="spellStart"/>
      <w:r w:rsidRPr="0026181A">
        <w:t>posthumánní</w:t>
      </w:r>
      <w:proofErr w:type="spellEnd"/>
      <w:r w:rsidRPr="0026181A">
        <w:t xml:space="preserve"> obrat. </w:t>
      </w:r>
    </w:p>
    <w:p w:rsidR="0026181A" w:rsidRPr="0026181A" w:rsidRDefault="0026181A" w:rsidP="0026181A">
      <w:pPr>
        <w:rPr>
          <w:rFonts w:cstheme="minorHAnsi"/>
        </w:rPr>
      </w:pPr>
      <w:r w:rsidRPr="0026181A">
        <w:t xml:space="preserve">Publikace původně vznikla jako jedna z reakcí na iniciativu </w:t>
      </w:r>
      <w:proofErr w:type="gramStart"/>
      <w:r w:rsidRPr="0026181A">
        <w:t>NE!MUSÍŠ</w:t>
      </w:r>
      <w:proofErr w:type="gramEnd"/>
      <w:r w:rsidRPr="0026181A">
        <w:t xml:space="preserve"> TO VYDRŽET. Idea vztahovat se k tématu prostřednictvím kolektivní monografie vzešla z iniciativy proděkanky pro vědu a výzkum Alice Koubové. Editorka knihy a pedagožka Karolina Plicková pak sdružila autory a autorky napříč katedrami DAMU, v jejichž spolupráci vznikla netradiční publikace, která téma mocenské struktury uměleckých škol výrazně přesahuje. </w:t>
      </w:r>
    </w:p>
    <w:p w:rsidR="0026181A" w:rsidRPr="0026181A" w:rsidRDefault="0026181A" w:rsidP="0026181A">
      <w:pPr>
        <w:rPr>
          <w:rFonts w:cstheme="minorHAnsi"/>
          <w:color w:val="000000"/>
          <w:shd w:val="clear" w:color="auto" w:fill="FFFFFF"/>
        </w:rPr>
      </w:pPr>
      <w:r w:rsidRPr="0026181A">
        <w:rPr>
          <w:rFonts w:cstheme="minorHAnsi"/>
          <w:color w:val="000000"/>
          <w:shd w:val="clear" w:color="auto" w:fill="FFFFFF"/>
        </w:rPr>
        <w:t xml:space="preserve">Výsledné spektrum témat, která jsou v knize otevřena, je značně široké: k čemu může být divadlo dobré, kultura v kultuře, iniciativa NE!MUSÍŠ TO VYDRŽET, divadelní školství, divadlo starosti, scénografie jako forma péče, </w:t>
      </w:r>
      <w:proofErr w:type="spellStart"/>
      <w:r w:rsidRPr="0026181A">
        <w:rPr>
          <w:rFonts w:cstheme="minorHAnsi"/>
          <w:color w:val="000000"/>
          <w:shd w:val="clear" w:color="auto" w:fill="FFFFFF"/>
        </w:rPr>
        <w:t>ekoscénografie</w:t>
      </w:r>
      <w:proofErr w:type="spellEnd"/>
      <w:r w:rsidRPr="0026181A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26181A">
        <w:rPr>
          <w:rFonts w:cstheme="minorHAnsi"/>
          <w:color w:val="000000"/>
          <w:shd w:val="clear" w:color="auto" w:fill="FFFFFF"/>
        </w:rPr>
        <w:t>permakultura</w:t>
      </w:r>
      <w:proofErr w:type="spellEnd"/>
      <w:r w:rsidRPr="0026181A">
        <w:rPr>
          <w:rFonts w:cstheme="minorHAnsi"/>
          <w:color w:val="000000"/>
          <w:shd w:val="clear" w:color="auto" w:fill="FFFFFF"/>
        </w:rPr>
        <w:t xml:space="preserve">, lidské i ne-lidské entity, divadlo introvertů, vnitřní procesy práce, </w:t>
      </w:r>
      <w:proofErr w:type="spellStart"/>
      <w:r w:rsidRPr="0026181A">
        <w:rPr>
          <w:rFonts w:cstheme="minorHAnsi"/>
          <w:color w:val="000000"/>
          <w:shd w:val="clear" w:color="auto" w:fill="FFFFFF"/>
        </w:rPr>
        <w:t>nehierarchické</w:t>
      </w:r>
      <w:proofErr w:type="spellEnd"/>
      <w:r w:rsidRPr="0026181A">
        <w:rPr>
          <w:rFonts w:cstheme="minorHAnsi"/>
          <w:color w:val="000000"/>
          <w:shd w:val="clear" w:color="auto" w:fill="FFFFFF"/>
        </w:rPr>
        <w:t xml:space="preserve"> fungování, důstojné odměňování, odpovědné divadlo, participativní přístupy v divadle, generační napětí, kultivace intuice, strukturované drama, dramatická výchova, výzkum divadlem, divadlo a politika, občanská shromáždění, procesy spolupráce, </w:t>
      </w:r>
      <w:proofErr w:type="spellStart"/>
      <w:r w:rsidRPr="0026181A">
        <w:rPr>
          <w:rFonts w:cstheme="minorHAnsi"/>
          <w:color w:val="000000"/>
          <w:shd w:val="clear" w:color="auto" w:fill="FFFFFF"/>
        </w:rPr>
        <w:t>performativita</w:t>
      </w:r>
      <w:proofErr w:type="spellEnd"/>
      <w:r w:rsidRPr="0026181A">
        <w:rPr>
          <w:rFonts w:cstheme="minorHAnsi"/>
          <w:color w:val="000000"/>
          <w:shd w:val="clear" w:color="auto" w:fill="FFFFFF"/>
        </w:rPr>
        <w:t xml:space="preserve"> jazyka a mnohá další. </w:t>
      </w:r>
    </w:p>
    <w:p w:rsidR="0026181A" w:rsidRPr="0026181A" w:rsidRDefault="0026181A" w:rsidP="0026181A">
      <w:pPr>
        <w:rPr>
          <w:rFonts w:cstheme="minorHAnsi"/>
        </w:rPr>
      </w:pPr>
      <w:r w:rsidRPr="0026181A">
        <w:rPr>
          <w:rFonts w:cstheme="minorHAnsi"/>
          <w:color w:val="000000"/>
          <w:shd w:val="clear" w:color="auto" w:fill="FFFFFF"/>
        </w:rPr>
        <w:t xml:space="preserve">Autorský kolektiv vedle toho </w:t>
      </w:r>
      <w:r w:rsidRPr="0026181A">
        <w:rPr>
          <w:rFonts w:cstheme="minorHAnsi"/>
        </w:rPr>
        <w:t xml:space="preserve">ohledává nejrůznější možnosti, jak formulovat odborný text nikoli pouze jako tok lineárního textu. Témata představuje prostřednictvím studií, esejů, rozhovorů, dialogů a </w:t>
      </w:r>
      <w:proofErr w:type="spellStart"/>
      <w:r w:rsidRPr="0026181A">
        <w:rPr>
          <w:rFonts w:cstheme="minorHAnsi"/>
        </w:rPr>
        <w:t>polylogů</w:t>
      </w:r>
      <w:proofErr w:type="spellEnd"/>
      <w:r w:rsidRPr="0026181A">
        <w:rPr>
          <w:rFonts w:cstheme="minorHAnsi"/>
        </w:rPr>
        <w:t>. Příspěvky jsou protkány drobnými ilustracemi a myšlenkovými mapami a výsledné vizuální vyznění podtrhuje grafické řešení Jana Brože, který pluralitu hlasů zrcadlí v m</w:t>
      </w:r>
      <w:bookmarkStart w:id="0" w:name="_GoBack"/>
      <w:bookmarkEnd w:id="0"/>
      <w:r w:rsidRPr="0026181A">
        <w:rPr>
          <w:rFonts w:cstheme="minorHAnsi"/>
        </w:rPr>
        <w:t xml:space="preserve">nohosti využitých typů písma a pro jednotlivé texty vybírá zatím převážně nepublikovaná písma mladých autorů a autorek. </w:t>
      </w:r>
    </w:p>
    <w:p w:rsidR="0026181A" w:rsidRPr="0026181A" w:rsidRDefault="0026181A" w:rsidP="0026181A">
      <w:pPr>
        <w:pBdr>
          <w:bottom w:val="single" w:sz="12" w:space="1" w:color="auto"/>
        </w:pBdr>
        <w:rPr>
          <w:rFonts w:cstheme="minorHAnsi"/>
        </w:rPr>
      </w:pPr>
      <w:r w:rsidRPr="0026181A">
        <w:rPr>
          <w:rFonts w:cstheme="minorHAnsi"/>
        </w:rPr>
        <w:t xml:space="preserve">Čtenáři a čtenářky v knize najdou 13 původních příspěvků, jejichž autory a autorkami jsou vyučující, studující, absolventi a absolventky a další spolupracovníci a spolupracovnice DAMU: nezávislá umělecká skupina 8lidí, </w:t>
      </w:r>
      <w:proofErr w:type="spellStart"/>
      <w:r w:rsidRPr="0026181A">
        <w:rPr>
          <w:rFonts w:cstheme="minorHAnsi"/>
        </w:rPr>
        <w:t>Rufina</w:t>
      </w:r>
      <w:proofErr w:type="spellEnd"/>
      <w:r w:rsidRPr="0026181A">
        <w:rPr>
          <w:rFonts w:cstheme="minorHAnsi"/>
        </w:rPr>
        <w:t xml:space="preserve"> </w:t>
      </w:r>
      <w:proofErr w:type="spellStart"/>
      <w:r w:rsidRPr="0026181A">
        <w:rPr>
          <w:rFonts w:cstheme="minorHAnsi"/>
        </w:rPr>
        <w:t>Bazlova</w:t>
      </w:r>
      <w:proofErr w:type="spellEnd"/>
      <w:r w:rsidRPr="0026181A">
        <w:rPr>
          <w:rFonts w:cstheme="minorHAnsi"/>
        </w:rPr>
        <w:t xml:space="preserve">, Lukáš Brychta, Andrea Culková, </w:t>
      </w:r>
      <w:proofErr w:type="spellStart"/>
      <w:r w:rsidRPr="0026181A">
        <w:rPr>
          <w:rFonts w:cstheme="minorHAnsi"/>
        </w:rPr>
        <w:t>Iga</w:t>
      </w:r>
      <w:proofErr w:type="spellEnd"/>
      <w:r w:rsidRPr="0026181A">
        <w:rPr>
          <w:rFonts w:cstheme="minorHAnsi"/>
        </w:rPr>
        <w:t xml:space="preserve"> </w:t>
      </w:r>
      <w:proofErr w:type="spellStart"/>
      <w:r w:rsidRPr="0026181A">
        <w:rPr>
          <w:rFonts w:cstheme="minorHAnsi"/>
        </w:rPr>
        <w:t>Gańczarczyk</w:t>
      </w:r>
      <w:proofErr w:type="spellEnd"/>
      <w:r w:rsidRPr="0026181A">
        <w:rPr>
          <w:rFonts w:cstheme="minorHAnsi"/>
        </w:rPr>
        <w:t>, Jaroslav Jurečka, Ondřej Kohout, Alice Koubová, Martina Mašlárová, Karolina Plicková, Viktor Prokop, Barbora Příhodová, Anna Romanova (</w:t>
      </w:r>
      <w:proofErr w:type="spellStart"/>
      <w:r w:rsidRPr="0026181A">
        <w:rPr>
          <w:rFonts w:cstheme="minorHAnsi"/>
        </w:rPr>
        <w:t>Gumboldt</w:t>
      </w:r>
      <w:proofErr w:type="spellEnd"/>
      <w:r w:rsidRPr="0026181A">
        <w:rPr>
          <w:rFonts w:cstheme="minorHAnsi"/>
        </w:rPr>
        <w:t>), Barbora Šupová a Josef Valenta.</w:t>
      </w:r>
    </w:p>
    <w:p w:rsidR="0026181A" w:rsidRPr="0026181A" w:rsidRDefault="0026181A" w:rsidP="0026181A">
      <w:pPr>
        <w:rPr>
          <w:rFonts w:cstheme="minorHAnsi"/>
          <w:b/>
        </w:rPr>
      </w:pPr>
      <w:r w:rsidRPr="0026181A">
        <w:rPr>
          <w:rFonts w:cstheme="minorHAnsi"/>
          <w:b/>
        </w:rPr>
        <w:t>Více informací o této publikaci i dalších edičních počinech Nakladatelství AMU (včetně e-</w:t>
      </w:r>
      <w:proofErr w:type="spellStart"/>
      <w:r w:rsidRPr="0026181A">
        <w:rPr>
          <w:rFonts w:cstheme="minorHAnsi"/>
          <w:b/>
        </w:rPr>
        <w:t>shopu</w:t>
      </w:r>
      <w:proofErr w:type="spellEnd"/>
      <w:r w:rsidRPr="0026181A">
        <w:rPr>
          <w:rFonts w:cstheme="minorHAnsi"/>
          <w:b/>
        </w:rPr>
        <w:t xml:space="preserve">) najdete na </w:t>
      </w:r>
      <w:hyperlink r:id="rId5" w:history="1">
        <w:r w:rsidRPr="0026181A">
          <w:rPr>
            <w:rFonts w:cstheme="minorHAnsi"/>
            <w:b/>
            <w:color w:val="0563C1" w:themeColor="hyperlink"/>
            <w:u w:val="single"/>
          </w:rPr>
          <w:t>www.nam</w:t>
        </w:r>
        <w:r w:rsidRPr="0026181A">
          <w:rPr>
            <w:rFonts w:cstheme="minorHAnsi"/>
            <w:b/>
            <w:color w:val="0563C1" w:themeColor="hyperlink"/>
            <w:u w:val="single"/>
          </w:rPr>
          <w:t>u</w:t>
        </w:r>
        <w:r w:rsidRPr="0026181A">
          <w:rPr>
            <w:rFonts w:cstheme="minorHAnsi"/>
            <w:b/>
            <w:color w:val="0563C1" w:themeColor="hyperlink"/>
            <w:u w:val="single"/>
          </w:rPr>
          <w:t>.cz</w:t>
        </w:r>
      </w:hyperlink>
      <w:r w:rsidRPr="0026181A">
        <w:rPr>
          <w:rFonts w:cstheme="minorHAnsi"/>
          <w:b/>
        </w:rPr>
        <w:t>. Naše knihy jsou také dostupné v distribuční síti Kosmas. Chcete-li knihu redakčně zpracovat, zažádejte si o recenzní výtisk.</w:t>
      </w:r>
    </w:p>
    <w:p w:rsidR="0026181A" w:rsidRPr="0026181A" w:rsidRDefault="0026181A" w:rsidP="0026181A">
      <w:pPr>
        <w:rPr>
          <w:rFonts w:cstheme="minorHAnsi"/>
          <w:b/>
        </w:rPr>
      </w:pPr>
      <w:r w:rsidRPr="0026181A">
        <w:rPr>
          <w:rFonts w:cstheme="minorHAnsi"/>
          <w:b/>
        </w:rPr>
        <w:t xml:space="preserve">Kontakt pro média: Eva Zavřelová / </w:t>
      </w:r>
      <w:hyperlink r:id="rId6" w:history="1">
        <w:r w:rsidRPr="004B3B6D">
          <w:rPr>
            <w:rStyle w:val="Hypertextovodkaz"/>
            <w:rFonts w:cstheme="minorHAnsi"/>
            <w:b/>
          </w:rPr>
          <w:t>eva.zavrelova@amu.cz</w:t>
        </w:r>
      </w:hyperlink>
      <w:r>
        <w:rPr>
          <w:rFonts w:cstheme="minorHAnsi"/>
          <w:b/>
        </w:rPr>
        <w:t xml:space="preserve"> / 777 564 352</w:t>
      </w:r>
    </w:p>
    <w:p w:rsidR="000F0757" w:rsidRPr="0026181A" w:rsidRDefault="000F0757" w:rsidP="0026181A"/>
    <w:sectPr w:rsidR="000F0757" w:rsidRPr="0026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1A"/>
    <w:rsid w:val="000F0757"/>
    <w:rsid w:val="002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60E40"/>
  <w15:chartTrackingRefBased/>
  <w15:docId w15:val="{D79B89BA-5223-4B4D-9542-B6E6A58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8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zavrelova@amu.cz" TargetMode="External"/><Relationship Id="rId5" Type="http://schemas.openxmlformats.org/officeDocument/2006/relationships/hyperlink" Target="http://www.nam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2646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ZAVŘELOVÁ</dc:creator>
  <cp:keywords/>
  <dc:description/>
  <cp:lastModifiedBy>Eva ZAVŘELOVÁ</cp:lastModifiedBy>
  <cp:revision>1</cp:revision>
  <dcterms:created xsi:type="dcterms:W3CDTF">2024-04-24T08:36:00Z</dcterms:created>
  <dcterms:modified xsi:type="dcterms:W3CDTF">2024-04-24T08:38:00Z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cc8597be-0935-4fec-b4a5-d79422765192</vt:lpwstr>
  </property>
</Properties>
</file>